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8ED10">
      <w:pPr>
        <w:pageBreakBefore w:val="0"/>
        <w:numPr>
          <w:numId w:val="0"/>
        </w:numPr>
        <w:wordWrap/>
        <w:topLinePunct w:val="0"/>
        <w:bidi w:val="0"/>
        <w:adjustRightInd/>
        <w:snapToGrid/>
        <w:spacing w:before="156" w:beforeLines="50" w:after="156" w:afterLines="50" w:line="400" w:lineRule="exact"/>
        <w:jc w:val="center"/>
        <w:textAlignment w:val="auto"/>
        <w:outlineLvl w:val="1"/>
        <w:rPr>
          <w:rFonts w:hint="eastAsia" w:ascii="宋体" w:hAnsi="宋体" w:eastAsia="宋体" w:cs="宋体"/>
          <w:b/>
          <w:bCs/>
          <w:sz w:val="28"/>
          <w:szCs w:val="28"/>
        </w:rPr>
      </w:pPr>
      <w:bookmarkStart w:id="0" w:name="_Toc31716"/>
      <w:bookmarkStart w:id="1" w:name="_Toc354222528"/>
      <w:bookmarkStart w:id="2" w:name="_Toc354467951"/>
      <w:bookmarkStart w:id="3" w:name="_Toc358276306"/>
      <w:bookmarkStart w:id="4" w:name="_Toc153980617"/>
      <w:r>
        <w:rPr>
          <w:rFonts w:hint="eastAsia" w:ascii="宋体" w:hAnsi="宋体" w:eastAsia="宋体" w:cs="宋体"/>
          <w:b/>
          <w:bCs/>
          <w:sz w:val="28"/>
          <w:szCs w:val="28"/>
        </w:rPr>
        <w:t>投标确认报名表</w:t>
      </w:r>
      <w:bookmarkEnd w:id="0"/>
      <w:bookmarkEnd w:id="1"/>
      <w:bookmarkEnd w:id="2"/>
      <w:bookmarkEnd w:id="3"/>
      <w:bookmarkEnd w:id="4"/>
    </w:p>
    <w:p w14:paraId="69235966">
      <w:pPr>
        <w:pStyle w:val="6"/>
        <w:pageBreakBefore w:val="0"/>
        <w:numPr>
          <w:ilvl w:val="0"/>
          <w:numId w:val="0"/>
        </w:numPr>
        <w:wordWrap/>
        <w:topLinePunct w:val="0"/>
        <w:bidi w:val="0"/>
        <w:adjustRightInd/>
        <w:snapToGrid/>
        <w:spacing w:line="400" w:lineRule="exact"/>
        <w:ind w:leftChars="400"/>
        <w:textAlignment w:val="auto"/>
        <w:rPr>
          <w:rFonts w:hint="eastAsia"/>
        </w:rPr>
      </w:pPr>
    </w:p>
    <w:tbl>
      <w:tblPr>
        <w:tblStyle w:val="7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22DC5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F4530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1084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5B20A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1300B">
            <w:pPr>
              <w:keepNext/>
              <w:keepLines/>
              <w:pageBreakBefore w:val="0"/>
              <w:wordWrap/>
              <w:topLinePunct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eastAsia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晨光公司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2025年度奶源部小苏打（碳酸氢钠）、碳酸氢钾、氯化钠（盐）、磷酸氢钙</w:t>
            </w:r>
          </w:p>
        </w:tc>
      </w:tr>
      <w:tr w14:paraId="6635A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DB63DCB">
            <w:pPr>
              <w:pageBreakBefore w:val="0"/>
              <w:wordWrap/>
              <w:topLinePunct w:val="0"/>
              <w:bidi w:val="0"/>
              <w:adjustRightInd/>
              <w:snapToGrid/>
              <w:spacing w:beforeLines="0" w:afterLines="0"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：CGRYCGSQSP20250013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BBCAFFE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723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D426A0B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723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98821C3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723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55607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0A0B3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E234D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5B8BF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EC45D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85BC9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0F6EE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EFDCF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7EA4B8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7B8FC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0C512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84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93EB5AC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84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3E12AF9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84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614E647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84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36146F0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84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86F6AB7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6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567C60F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66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387000FD">
            <w:pPr>
              <w:pageBreakBefore w:val="0"/>
              <w:widowControl/>
              <w:wordWrap/>
              <w:topLinePunct w:val="0"/>
              <w:bidi w:val="0"/>
              <w:adjustRightInd/>
              <w:snapToGrid/>
              <w:spacing w:line="400" w:lineRule="exact"/>
              <w:ind w:firstLine="84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04208552">
      <w:pPr>
        <w:pageBreakBefore w:val="0"/>
        <w:tabs>
          <w:tab w:val="left" w:pos="0"/>
        </w:tabs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00" w:lineRule="exact"/>
        <w:textAlignment w:val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备</w:t>
      </w:r>
      <w:r>
        <w:rPr>
          <w:rFonts w:hint="eastAsia" w:ascii="宋体" w:hAnsi="宋体"/>
          <w:color w:val="000000"/>
          <w:szCs w:val="21"/>
        </w:rPr>
        <w:t>注：</w:t>
      </w:r>
    </w:p>
    <w:p w14:paraId="501D9C84">
      <w:pPr>
        <w:pageBreakBefore w:val="0"/>
        <w:tabs>
          <w:tab w:val="left" w:pos="0"/>
        </w:tabs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00" w:lineRule="exact"/>
        <w:textAlignment w:val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3A0B04D7">
      <w:pPr>
        <w:pageBreakBefore w:val="0"/>
        <w:numPr>
          <w:ilvl w:val="0"/>
          <w:numId w:val="0"/>
        </w:numPr>
        <w:tabs>
          <w:tab w:val="left" w:pos="0"/>
        </w:tabs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2EABBCB5">
      <w:pPr>
        <w:pageBreakBefore w:val="0"/>
        <w:wordWrap/>
        <w:topLinePunct w:val="0"/>
        <w:bidi w:val="0"/>
        <w:adjustRightInd/>
        <w:snapToGrid/>
        <w:spacing w:line="400" w:lineRule="exact"/>
        <w:textAlignment w:val="auto"/>
        <w:rPr>
          <w:rFonts w:hint="eastAsia" w:ascii="宋体" w:hAnsi="宋体"/>
          <w:color w:val="000000"/>
          <w:sz w:val="24"/>
        </w:rPr>
      </w:pPr>
    </w:p>
    <w:p w14:paraId="15ED02FE">
      <w:pPr>
        <w:pageBreakBefore w:val="0"/>
        <w:tabs>
          <w:tab w:val="left" w:pos="5400"/>
        </w:tabs>
        <w:wordWrap/>
        <w:topLinePunct w:val="0"/>
        <w:bidi w:val="0"/>
        <w:adjustRightInd/>
        <w:snapToGrid/>
        <w:spacing w:line="400" w:lineRule="exact"/>
        <w:ind w:right="960" w:firstLine="8400" w:firstLineChars="3500"/>
        <w:textAlignment w:val="auto"/>
        <w:rPr>
          <w:rFonts w:hint="default" w:ascii="宋体" w:hAnsi="宋体" w:eastAsia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151A408B">
      <w:pPr>
        <w:pageBreakBefore w:val="0"/>
        <w:tabs>
          <w:tab w:val="left" w:pos="5400"/>
        </w:tabs>
        <w:wordWrap/>
        <w:topLinePunct w:val="0"/>
        <w:bidi w:val="0"/>
        <w:adjustRightInd/>
        <w:snapToGrid/>
        <w:spacing w:line="400" w:lineRule="exact"/>
        <w:ind w:right="480" w:firstLine="8400" w:firstLineChars="3500"/>
        <w:textAlignment w:val="auto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FCD5E82">
      <w:pPr>
        <w:pageBreakBefore w:val="0"/>
        <w:tabs>
          <w:tab w:val="left" w:pos="5400"/>
        </w:tabs>
        <w:wordWrap/>
        <w:topLinePunct w:val="0"/>
        <w:bidi w:val="0"/>
        <w:adjustRightInd/>
        <w:snapToGrid/>
        <w:spacing w:line="400" w:lineRule="exact"/>
        <w:ind w:right="480" w:firstLine="8400" w:firstLineChars="3500"/>
        <w:textAlignment w:val="auto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sz w:val="24"/>
        </w:rPr>
        <w:t>法定代表人或授权委托人</w:t>
      </w: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签字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ascii="宋体" w:hAnsi="宋体"/>
          <w:sz w:val="24"/>
        </w:rPr>
        <w:t>:</w:t>
      </w:r>
    </w:p>
    <w:p w14:paraId="11204BF2">
      <w:pPr>
        <w:pageBreakBefore w:val="0"/>
        <w:tabs>
          <w:tab w:val="left" w:pos="5400"/>
        </w:tabs>
        <w:wordWrap/>
        <w:topLinePunct w:val="0"/>
        <w:bidi w:val="0"/>
        <w:adjustRightInd/>
        <w:snapToGrid/>
        <w:spacing w:line="400" w:lineRule="exact"/>
        <w:ind w:right="480" w:firstLine="8400" w:firstLineChars="3500"/>
        <w:textAlignment w:val="auto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  <w:bookmarkStart w:id="5" w:name="_GoBack"/>
      <w:bookmarkEnd w:id="5"/>
    </w:p>
    <w:sectPr>
      <w:footerReference r:id="rId3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EE19E">
    <w:pPr>
      <w:pStyle w:val="5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F4670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F4670">
                    <w:pPr>
                      <w:pStyle w:val="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1D291F9">
    <w:pPr>
      <w:spacing w:line="14" w:lineRule="auto"/>
      <w:ind w:firstLine="600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55F6F"/>
    <w:rsid w:val="4FB5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4">
    <w:name w:val="Body Text Indent"/>
    <w:basedOn w:val="1"/>
    <w:unhideWhenUsed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2025-03-10T02:00:00Z</dcterms:created>
  <dc:creator>1031241704</dc:creator>
  <cp:lastModifiedBy>1031241704</cp:lastModifiedBy>
  <dcterms:modified xsi:type="dcterms:W3CDTF">2025-03-10T02:01:44Z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5C16203B3E8C4DFCBE8FC27558566468_11</vt:lpwstr>
  </property>
  <property fmtid="{D5CDD505-2E9C-101B-9397-08002B2CF9AE}" pid="4" name="KSOTemplateDocerSaveRecord">
    <vt:lpwstr>eyJoZGlkIjoiOGNjODAyYmY2Y2JkYTBmZTI5Yjc3ZTgxYmM5ODRhMDEiLCJ1c2VySWQiOiIxMDMxMjQxNzA0In0=</vt:lpwstr>
  </property>
</Properties>
</file>